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109" w:rsidRDefault="00F97109" w:rsidP="00F97109">
      <w:pPr>
        <w:widowControl w:val="0"/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</w:pP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Віталій Іщенко, </w:t>
      </w:r>
    </w:p>
    <w:p w:rsidR="00F97109" w:rsidRDefault="00F97109" w:rsidP="00F97109">
      <w:pPr>
        <w:widowControl w:val="0"/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</w:pP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СОЦІАЛЬНА ІНЖЕНЕРІЯ: ОБ</w:t>
      </w:r>
      <w:r w:rsidRPr="00F97109">
        <w:rPr>
          <w:rFonts w:ascii="Arial Narrow" w:hAnsi="Arial Narrow"/>
          <w:b/>
          <w:bCs/>
          <w:sz w:val="24"/>
          <w:szCs w:val="24"/>
          <w14:ligatures w14:val="none"/>
        </w:rPr>
        <w:t>’</w:t>
      </w: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ЄКТИВНА РЕАЛЬНІСТЬ ТА ФЕНОМЕНИ</w:t>
      </w:r>
      <w:r>
        <w:rPr>
          <w:rFonts w:ascii="Arial Narrow" w:hAnsi="Arial Narrow"/>
          <w:b/>
          <w:bCs/>
          <w:sz w:val="24"/>
          <w:szCs w:val="24"/>
          <w14:ligatures w14:val="none"/>
        </w:rPr>
        <w:t>.</w:t>
      </w:r>
    </w:p>
    <w:p w:rsidR="00F97109" w:rsidRDefault="00F97109" w:rsidP="00F97109">
      <w:pPr>
        <w:widowControl w:val="0"/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</w:pP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Звернення до наукової, законотворчої та юридичної спільноти. </w:t>
      </w:r>
    </w:p>
    <w:p w:rsidR="00F97109" w:rsidRPr="00F97109" w:rsidRDefault="00F97109" w:rsidP="00F97109">
      <w:pPr>
        <w:widowControl w:val="0"/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</w:pP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Від проектів «</w:t>
      </w:r>
      <w:proofErr w:type="spellStart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Бучнські</w:t>
      </w:r>
      <w:proofErr w:type="spell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 Публічні Контракти та «Наша Версія» до </w:t>
      </w:r>
      <w:proofErr w:type="spellStart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Лберленду</w:t>
      </w:r>
      <w:proofErr w:type="spell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, </w:t>
      </w:r>
      <w:proofErr w:type="spellStart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ЕвроХабу</w:t>
      </w:r>
      <w:proofErr w:type="spell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 та великих інфраструктурних інвестицій, як міжнародного </w:t>
      </w:r>
      <w:proofErr w:type="spellStart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Медіапроекту</w:t>
      </w:r>
      <w:proofErr w:type="spell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.</w:t>
      </w:r>
    </w:p>
    <w:p w:rsidR="00F97109" w:rsidRPr="00F97109" w:rsidRDefault="00F97109" w:rsidP="00F97109">
      <w:pPr>
        <w:widowControl w:val="0"/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</w:pP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Ви хочете придбати в 2021 році першу тисячу інвесторів-резидентів вашого проекту та отримати інфраструктурні інвестиції, що вимірюються належними одиницями вартості та критеріями розвитку?</w:t>
      </w:r>
      <w:r w:rsidRPr="00F97109">
        <w:rPr>
          <w:rFonts w:ascii="Arial Narrow" w:hAnsi="Arial Narrow"/>
          <w:b/>
          <w:bCs/>
          <w:sz w:val="24"/>
          <w:szCs w:val="24"/>
          <w14:ligatures w14:val="none"/>
        </w:rPr>
        <w:t xml:space="preserve"> </w:t>
      </w:r>
      <w:r>
        <w:rPr>
          <w:rFonts w:ascii="Arial Narrow" w:hAnsi="Arial Narrow"/>
          <w:b/>
          <w:bCs/>
          <w:sz w:val="24"/>
          <w:szCs w:val="24"/>
          <w14:ligatures w14:val="none"/>
        </w:rPr>
        <w:t xml:space="preserve">Ви </w:t>
      </w:r>
      <w:proofErr w:type="spellStart"/>
      <w:r>
        <w:rPr>
          <w:rFonts w:ascii="Arial Narrow" w:hAnsi="Arial Narrow"/>
          <w:b/>
          <w:bCs/>
          <w:sz w:val="24"/>
          <w:szCs w:val="24"/>
          <w14:ligatures w14:val="none"/>
        </w:rPr>
        <w:t>хочете</w:t>
      </w:r>
      <w:proofErr w:type="spellEnd"/>
      <w:r>
        <w:rPr>
          <w:rFonts w:ascii="Arial Narrow" w:hAnsi="Arial Narrow"/>
          <w:b/>
          <w:bCs/>
          <w:sz w:val="24"/>
          <w:szCs w:val="24"/>
          <w14:ligatures w14:val="none"/>
        </w:rPr>
        <w:t xml:space="preserve"> </w:t>
      </w:r>
      <w:proofErr w:type="spellStart"/>
      <w:r>
        <w:rPr>
          <w:rFonts w:ascii="Arial Narrow" w:hAnsi="Arial Narrow"/>
          <w:b/>
          <w:bCs/>
          <w:sz w:val="24"/>
          <w:szCs w:val="24"/>
          <w14:ligatures w14:val="none"/>
        </w:rPr>
        <w:t>трансформувати</w:t>
      </w:r>
      <w:proofErr w:type="spellEnd"/>
      <w:r>
        <w:rPr>
          <w:rFonts w:ascii="Arial Narrow" w:hAnsi="Arial Narrow"/>
          <w:b/>
          <w:bCs/>
          <w:sz w:val="24"/>
          <w:szCs w:val="24"/>
          <w14:ligatures w14:val="none"/>
        </w:rPr>
        <w:t xml:space="preserve"> </w:t>
      </w:r>
      <w:proofErr w:type="spellStart"/>
      <w:r>
        <w:rPr>
          <w:rFonts w:ascii="Arial Narrow" w:hAnsi="Arial Narrow"/>
          <w:b/>
          <w:bCs/>
          <w:sz w:val="24"/>
          <w:szCs w:val="24"/>
          <w14:ligatures w14:val="none"/>
        </w:rPr>
        <w:t>сут</w:t>
      </w:r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тєві</w:t>
      </w:r>
      <w:proofErr w:type="spell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 положення договорі</w:t>
      </w:r>
      <w:proofErr w:type="gramStart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>в</w:t>
      </w:r>
      <w:proofErr w:type="gramEnd"/>
      <w:r>
        <w:rPr>
          <w:rFonts w:ascii="Arial Narrow" w:hAnsi="Arial Narrow"/>
          <w:b/>
          <w:bCs/>
          <w:sz w:val="24"/>
          <w:szCs w:val="24"/>
          <w:lang w:val="uk-UA"/>
          <w14:ligatures w14:val="none"/>
        </w:rPr>
        <w:t xml:space="preserve"> та публічної оферти в об’єктивні показники вартості?</w:t>
      </w:r>
    </w:p>
    <w:p w:rsidR="00F97109" w:rsidRDefault="00F97109" w:rsidP="00F97109">
      <w:pPr>
        <w:widowControl w:val="0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Протягом 2011-2020 років Асоціація громадянського </w:t>
      </w:r>
      <w:proofErr w:type="spellStart"/>
      <w:r>
        <w:rPr>
          <w:lang w:val="uk-UA"/>
          <w14:ligatures w14:val="none"/>
        </w:rPr>
        <w:t>сіспільства</w:t>
      </w:r>
      <w:proofErr w:type="spellEnd"/>
      <w:r>
        <w:rPr>
          <w:lang w:val="uk-UA"/>
          <w14:ligatures w14:val="none"/>
        </w:rPr>
        <w:t xml:space="preserve"> “Діалог з владою” разом з редакцією газети “Наша Версія” (видавництва “Увага”) доклала максимальних зусиль на легалізацію “дрібних процедур”, що впливають на загальний стан здоров</w:t>
      </w:r>
      <w:r w:rsidRPr="00F97109">
        <w:rPr>
          <w14:ligatures w14:val="none"/>
        </w:rPr>
        <w:t>’</w:t>
      </w:r>
      <w:r>
        <w:rPr>
          <w:lang w:val="uk-UA"/>
          <w14:ligatures w14:val="none"/>
        </w:rPr>
        <w:t xml:space="preserve">я української нації. </w:t>
      </w:r>
    </w:p>
    <w:p w:rsidR="00F97109" w:rsidRDefault="00F97109" w:rsidP="00F97109">
      <w:pPr>
        <w:widowControl w:val="0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Для визначення </w:t>
      </w:r>
      <w:r w:rsidRPr="00F97109">
        <w:rPr>
          <w:lang w:val="uk-UA"/>
          <w14:ligatures w14:val="none"/>
        </w:rPr>
        <w:t xml:space="preserve">«реперних точок», </w:t>
      </w:r>
      <w:r>
        <w:rPr>
          <w:lang w:val="uk-UA"/>
          <w14:ligatures w14:val="none"/>
        </w:rPr>
        <w:t xml:space="preserve">статусу та змістовних профілів “ інфраструктурних територій” Київської та Одеської області протягом 2015-2020 років редакція доклала багато аналітичних зусиль в Ірпені та Білгород-Дністровському для отримання </w:t>
      </w:r>
      <w:r>
        <w:rPr>
          <w:b/>
          <w:bCs/>
          <w:lang w:val="uk-UA"/>
          <w14:ligatures w14:val="none"/>
        </w:rPr>
        <w:t>достовірної аналітики з питань розвитку</w:t>
      </w:r>
      <w:r>
        <w:rPr>
          <w:lang w:val="uk-UA"/>
          <w14:ligatures w14:val="none"/>
        </w:rPr>
        <w:t xml:space="preserve">. В 2013 році редакція “Нашої Версії” провела форум з нагоди імплементації </w:t>
      </w:r>
      <w:r>
        <w:rPr>
          <w:b/>
          <w:bCs/>
          <w:lang w:val="uk-UA"/>
          <w14:ligatures w14:val="none"/>
        </w:rPr>
        <w:t xml:space="preserve">умов </w:t>
      </w:r>
      <w:r>
        <w:rPr>
          <w:b/>
          <w:bCs/>
          <w:lang w:val="en-US"/>
          <w14:ligatures w14:val="none"/>
        </w:rPr>
        <w:t>GRECO</w:t>
      </w:r>
      <w:r w:rsidRPr="00F97109">
        <w:rPr>
          <w:b/>
          <w:bCs/>
          <w:lang w:val="uk-UA"/>
          <w14:ligatures w14:val="none"/>
        </w:rPr>
        <w:t xml:space="preserve"> </w:t>
      </w:r>
      <w:r w:rsidRPr="00F97109">
        <w:rPr>
          <w:lang w:val="uk-UA"/>
          <w14:ligatures w14:val="none"/>
        </w:rPr>
        <w:t>в Укра</w:t>
      </w:r>
      <w:r>
        <w:rPr>
          <w:lang w:val="uk-UA"/>
          <w14:ligatures w14:val="none"/>
        </w:rPr>
        <w:t>їні (</w:t>
      </w:r>
      <w:proofErr w:type="spellStart"/>
      <w:r w:rsidRPr="00F97109">
        <w:rPr>
          <w:lang w:val="uk-UA"/>
          <w14:ligatures w14:val="none"/>
        </w:rPr>
        <w:t>лого—</w:t>
      </w:r>
      <w:r>
        <w:rPr>
          <w:lang w:val="en-US"/>
          <w14:ligatures w14:val="none"/>
        </w:rPr>
        <w:t>EuroUpUkraine</w:t>
      </w:r>
      <w:proofErr w:type="spellEnd"/>
      <w:r w:rsidRPr="00F97109">
        <w:rPr>
          <w:lang w:val="uk-UA"/>
          <w14:ligatures w14:val="none"/>
        </w:rPr>
        <w:t>), в 2014 роц</w:t>
      </w:r>
      <w:r>
        <w:rPr>
          <w:lang w:val="uk-UA"/>
          <w14:ligatures w14:val="none"/>
        </w:rPr>
        <w:t>і</w:t>
      </w:r>
      <w:r w:rsidRPr="00F97109">
        <w:rPr>
          <w:lang w:val="uk-UA"/>
          <w14:ligatures w14:val="none"/>
        </w:rPr>
        <w:t xml:space="preserve"> в Ірпені з умов «Технопарку», в 2015 році в Верховній Раді з аналітики «комунального закону» ЄДСМ, єдиної держаної системи моніторингу енергетичної складової, як концептуальної системи енергетичної регуляції. </w:t>
      </w:r>
      <w:r>
        <w:rPr>
          <w14:ligatures w14:val="none"/>
        </w:rPr>
        <w:t xml:space="preserve">На жаль, в 2008 та 2015 </w:t>
      </w:r>
      <w:proofErr w:type="spellStart"/>
      <w:r>
        <w:rPr>
          <w14:ligatures w14:val="none"/>
        </w:rPr>
        <w:t>році</w:t>
      </w:r>
      <w:proofErr w:type="spellEnd"/>
      <w:r>
        <w:rPr>
          <w14:ligatures w14:val="none"/>
        </w:rPr>
        <w:t xml:space="preserve"> в </w:t>
      </w:r>
      <w:proofErr w:type="spellStart"/>
      <w:r>
        <w:rPr>
          <w14:ligatures w14:val="none"/>
        </w:rPr>
        <w:t>державній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політиці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перемагала</w:t>
      </w:r>
      <w:proofErr w:type="spellEnd"/>
      <w:r>
        <w:rPr>
          <w14:ligatures w14:val="none"/>
        </w:rPr>
        <w:t xml:space="preserve"> система вольностей, за </w:t>
      </w:r>
      <w:proofErr w:type="spellStart"/>
      <w:r>
        <w:rPr>
          <w14:ligatures w14:val="none"/>
        </w:rPr>
        <w:t>якими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головним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чиником</w:t>
      </w:r>
      <w:proofErr w:type="spellEnd"/>
      <w:r>
        <w:rPr>
          <w14:ligatures w14:val="none"/>
        </w:rPr>
        <w:t xml:space="preserve"> ставала </w:t>
      </w:r>
      <w:r w:rsidRPr="00F97109">
        <w:rPr>
          <w14:ligatures w14:val="none"/>
        </w:rPr>
        <w:t>«</w:t>
      </w:r>
      <w:proofErr w:type="spellStart"/>
      <w:proofErr w:type="gramStart"/>
      <w:r>
        <w:rPr>
          <w14:ligatures w14:val="none"/>
        </w:rPr>
        <w:t>в</w:t>
      </w:r>
      <w:proofErr w:type="gramEnd"/>
      <w:r>
        <w:rPr>
          <w14:ligatures w14:val="none"/>
        </w:rPr>
        <w:t>ільна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прибутковість</w:t>
      </w:r>
      <w:proofErr w:type="spellEnd"/>
      <w:r w:rsidRPr="00F97109">
        <w:rPr>
          <w14:ligatures w14:val="none"/>
        </w:rPr>
        <w:t xml:space="preserve">» </w:t>
      </w:r>
      <w:r>
        <w:rPr>
          <w:lang w:val="uk-UA"/>
          <w14:ligatures w14:val="none"/>
        </w:rPr>
        <w:t>з “комерційною таємницею” складових балансу, а тому ми з вами не могли визначити “публічні умови”, про що йшлося в описі наших проектів 2010 року та “</w:t>
      </w:r>
      <w:proofErr w:type="spellStart"/>
      <w:r>
        <w:rPr>
          <w:lang w:val="uk-UA"/>
          <w14:ligatures w14:val="none"/>
        </w:rPr>
        <w:t>Енігма</w:t>
      </w:r>
      <w:proofErr w:type="spellEnd"/>
      <w:r>
        <w:rPr>
          <w:lang w:val="uk-UA"/>
          <w14:ligatures w14:val="none"/>
        </w:rPr>
        <w:t xml:space="preserve"> 2.0” 2017 року. В 2020 році ГО “КПК” припинило свої операції в Україні, а я сам вибув з “легального фінансового простору”, разом з “банкрутством” певних банківських рахунків та легалізації ГО, що очолюю, через ту саму “комерційну таємницю” структури таксономії державного “Приватбанку”. </w:t>
      </w:r>
    </w:p>
    <w:p w:rsidR="00F97109" w:rsidRDefault="00F97109" w:rsidP="00F97109">
      <w:pPr>
        <w:widowControl w:val="0"/>
        <w:spacing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Саме тому в 2021 році пропонується Вам, як представникам найбільших “споживчих проектів” в структурі економіки та з великою потребою в “інфраструктурних інвестиціях”, що загальним розміром для  України складають не менше </w:t>
      </w:r>
      <w:r>
        <w:rPr>
          <w:b/>
          <w:bCs/>
          <w:lang w:val="uk-UA"/>
          <w14:ligatures w14:val="none"/>
        </w:rPr>
        <w:t xml:space="preserve">60 млрд. </w:t>
      </w:r>
      <w:proofErr w:type="spellStart"/>
      <w:r>
        <w:rPr>
          <w:b/>
          <w:bCs/>
          <w:lang w:val="uk-UA"/>
          <w14:ligatures w14:val="none"/>
        </w:rPr>
        <w:t>енергомеритів</w:t>
      </w:r>
      <w:proofErr w:type="spellEnd"/>
      <w:r>
        <w:rPr>
          <w:b/>
          <w:bCs/>
          <w:lang w:val="uk-UA"/>
          <w14:ligatures w14:val="none"/>
        </w:rPr>
        <w:t>*</w:t>
      </w:r>
      <w:r>
        <w:rPr>
          <w:lang w:val="uk-UA"/>
          <w14:ligatures w14:val="none"/>
        </w:rPr>
        <w:t xml:space="preserve">, одиниці обігу енергетичної складової, що забезпечує споживчий ринок України, одиниця якого 1 </w:t>
      </w:r>
      <w:proofErr w:type="spellStart"/>
      <w:r>
        <w:rPr>
          <w:lang w:val="uk-UA"/>
          <w14:ligatures w14:val="none"/>
        </w:rPr>
        <w:t>енергомеріт</w:t>
      </w:r>
      <w:proofErr w:type="spellEnd"/>
      <w:r>
        <w:rPr>
          <w:lang w:val="uk-UA"/>
          <w14:ligatures w14:val="none"/>
        </w:rPr>
        <w:t xml:space="preserve"> в своєму стартовому “ідеальному” значенні відповідає одному глобально-ринковому долару США.  </w:t>
      </w:r>
    </w:p>
    <w:p w:rsidR="00F97109" w:rsidRDefault="00F97109" w:rsidP="00F97109">
      <w:pPr>
        <w:widowControl w:val="0"/>
        <w:spacing w:line="223" w:lineRule="auto"/>
        <w:rPr>
          <w:lang w:val="uk-UA"/>
          <w14:ligatures w14:val="none"/>
        </w:rPr>
      </w:pPr>
      <w:proofErr w:type="spellStart"/>
      <w:r>
        <w:rPr>
          <w14:ligatures w14:val="none"/>
        </w:rPr>
        <w:t>Чи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зможете</w:t>
      </w:r>
      <w:proofErr w:type="spellEnd"/>
      <w:r>
        <w:rPr>
          <w14:ligatures w14:val="none"/>
        </w:rPr>
        <w:t xml:space="preserve"> Ви </w:t>
      </w:r>
      <w:proofErr w:type="spellStart"/>
      <w:r>
        <w:rPr>
          <w14:ligatures w14:val="none"/>
        </w:rPr>
        <w:t>представити</w:t>
      </w:r>
      <w:proofErr w:type="spellEnd"/>
      <w:r>
        <w:rPr>
          <w14:ligatures w14:val="none"/>
        </w:rPr>
        <w:t xml:space="preserve"> </w:t>
      </w:r>
      <w:r>
        <w:rPr>
          <w:lang w:val="uk-UA"/>
          <w14:ligatures w14:val="none"/>
        </w:rPr>
        <w:t xml:space="preserve">до 14 лютого 2021 року як практично всі відомства України свої пропозиції на виконання Указу Президента 392/2020 до РНБО з розумінням </w:t>
      </w:r>
      <w:r>
        <w:rPr>
          <w:b/>
          <w:bCs/>
          <w:lang w:val="uk-UA"/>
          <w14:ligatures w14:val="none"/>
        </w:rPr>
        <w:t>власних критеріїв ефективності</w:t>
      </w:r>
      <w:r>
        <w:rPr>
          <w:lang w:val="uk-UA"/>
          <w14:ligatures w14:val="none"/>
        </w:rPr>
        <w:t xml:space="preserve">? Та чи є Ваш проект соціально-економічним, як більшість проектів в Україні з “долею національного бюджету”, яка ніколи не була збалансованою. Також, відповідно до закону 1210 модель обміну інформації та логіки цивілізаційного розвитку, ми маємо розрізняти фінансові та інфраструктурні інвестиції а також мати таксономію приватних та публічних фінансів. На теперішній час, розмір “інфраструктурних інвестицій” не відповідає рівню відтворення “первинного цивілізаційного рівня”, а тому хто серйозно ставиться до нашої пропозиції, стосовно обміну достовірною інформацією в </w:t>
      </w:r>
      <w:proofErr w:type="spellStart"/>
      <w:r>
        <w:rPr>
          <w:lang w:val="uk-UA"/>
          <w14:ligatures w14:val="none"/>
        </w:rPr>
        <w:t>Бучанському</w:t>
      </w:r>
      <w:proofErr w:type="spellEnd"/>
      <w:r>
        <w:rPr>
          <w:lang w:val="uk-UA"/>
          <w14:ligatures w14:val="none"/>
        </w:rPr>
        <w:t xml:space="preserve"> та Білгород-Дністровському районах, які є ключовими для 9-го та 10-го європейського транспортно-логістичного </w:t>
      </w:r>
      <w:proofErr w:type="spellStart"/>
      <w:r>
        <w:rPr>
          <w:lang w:val="uk-UA"/>
          <w14:ligatures w14:val="none"/>
        </w:rPr>
        <w:t>хабу</w:t>
      </w:r>
      <w:proofErr w:type="spellEnd"/>
      <w:r>
        <w:rPr>
          <w:lang w:val="uk-UA"/>
          <w14:ligatures w14:val="none"/>
        </w:rPr>
        <w:t xml:space="preserve">, як практичного результату відтворення самодостатньої та збалансованої регіональної інфраструктури </w:t>
      </w:r>
      <w:r>
        <w:rPr>
          <w:b/>
          <w:bCs/>
          <w:lang w:val="uk-UA"/>
          <w14:ligatures w14:val="none"/>
        </w:rPr>
        <w:t>суспільства споживання</w:t>
      </w:r>
      <w:r>
        <w:rPr>
          <w:lang w:val="uk-UA"/>
          <w14:ligatures w14:val="none"/>
        </w:rPr>
        <w:t>?</w:t>
      </w:r>
    </w:p>
    <w:p w:rsidR="00F97109" w:rsidRDefault="00F97109" w:rsidP="00F97109">
      <w:pPr>
        <w:widowControl w:val="0"/>
        <w:rPr>
          <w:b/>
          <w:bCs/>
          <w:lang w:val="uk-UA"/>
          <w14:ligatures w14:val="none"/>
        </w:rPr>
      </w:pPr>
      <w:r>
        <w:rPr>
          <w:b/>
          <w:bCs/>
          <w:sz w:val="24"/>
          <w:szCs w:val="24"/>
          <w:lang w:val="uk-UA"/>
          <w14:ligatures w14:val="none"/>
        </w:rPr>
        <w:t>Які робочі органи діють не на тимчасову політичну чи одноосібну фінансову ефективність?</w:t>
      </w:r>
    </w:p>
    <w:p w:rsidR="00F97109" w:rsidRDefault="00F97109" w:rsidP="00F97109">
      <w:pPr>
        <w:widowControl w:val="0"/>
        <w:rPr>
          <w:sz w:val="24"/>
          <w:szCs w:val="24"/>
          <w:lang w:val="uk-UA"/>
          <w14:ligatures w14:val="none"/>
        </w:rPr>
      </w:pPr>
      <w:r>
        <w:rPr>
          <w:lang w:val="uk-UA"/>
          <w14:ligatures w14:val="none"/>
        </w:rPr>
        <w:t>Риторичне питання?</w:t>
      </w:r>
      <w:r>
        <w:rPr>
          <w:sz w:val="24"/>
          <w:szCs w:val="24"/>
          <w:lang w:val="uk-UA"/>
          <w14:ligatures w14:val="none"/>
        </w:rPr>
        <w:t xml:space="preserve">    </w:t>
      </w:r>
    </w:p>
    <w:p w:rsidR="00F97109" w:rsidRPr="00F97109" w:rsidRDefault="00F97109" w:rsidP="00F97109">
      <w:pPr>
        <w:widowControl w:val="0"/>
        <w:rPr>
          <w:rFonts w:ascii="Book Antiqua" w:hAnsi="Book Antiqua"/>
          <w:sz w:val="24"/>
          <w:szCs w:val="24"/>
          <w14:ligatures w14:val="none"/>
        </w:rPr>
      </w:pPr>
      <w:r>
        <w:rPr>
          <w:b/>
          <w:bCs/>
          <w:lang w:val="uk-UA"/>
          <w14:ligatures w14:val="none"/>
        </w:rPr>
        <w:t>*</w:t>
      </w:r>
      <w:proofErr w:type="spellStart"/>
      <w:r>
        <w:rPr>
          <w:b/>
          <w:bCs/>
          <w:lang w:val="uk-UA"/>
          <w14:ligatures w14:val="none"/>
        </w:rPr>
        <w:t>Енергомеріт–</w:t>
      </w:r>
      <w:proofErr w:type="spellEnd"/>
      <w:r>
        <w:rPr>
          <w:b/>
          <w:bCs/>
          <w:lang w:val="uk-UA"/>
          <w14:ligatures w14:val="none"/>
        </w:rPr>
        <w:t xml:space="preserve"> одиниця вартості інфраструктурних інвестицій в перекладі на енергетичні складові.</w:t>
      </w:r>
    </w:p>
    <w:p w:rsidR="00F97109" w:rsidRDefault="00F97109" w:rsidP="00F97109">
      <w:pPr>
        <w:widowControl w:val="0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Тому, дозвольте кілька слів з приводу “інфраструктурних інвестицій” в 60 млрд. </w:t>
      </w:r>
      <w:proofErr w:type="spellStart"/>
      <w:r>
        <w:rPr>
          <w:lang w:val="uk-UA"/>
          <w14:ligatures w14:val="none"/>
        </w:rPr>
        <w:t>енергомеритів</w:t>
      </w:r>
      <w:proofErr w:type="spellEnd"/>
      <w:r>
        <w:rPr>
          <w:lang w:val="uk-UA"/>
          <w14:ligatures w14:val="none"/>
        </w:rPr>
        <w:t xml:space="preserve"> в 9-й та 10-й європейський транспортний </w:t>
      </w:r>
      <w:proofErr w:type="spellStart"/>
      <w:r>
        <w:rPr>
          <w:lang w:val="uk-UA"/>
          <w14:ligatures w14:val="none"/>
        </w:rPr>
        <w:t>хаб</w:t>
      </w:r>
      <w:proofErr w:type="spellEnd"/>
      <w:r>
        <w:rPr>
          <w:lang w:val="uk-UA"/>
          <w14:ligatures w14:val="none"/>
        </w:rPr>
        <w:t xml:space="preserve">, та яким чином місцева податкова політика може сприймати такі інвестиції? </w:t>
      </w:r>
    </w:p>
    <w:p w:rsidR="00F97109" w:rsidRDefault="00F97109" w:rsidP="00F97109">
      <w:pPr>
        <w:widowControl w:val="0"/>
        <w:spacing w:after="60"/>
        <w:rPr>
          <w:lang w:val="uk-UA"/>
          <w14:ligatures w14:val="none"/>
        </w:rPr>
      </w:pPr>
      <w:r>
        <w:rPr>
          <w:lang w:val="uk-UA"/>
          <w14:ligatures w14:val="none"/>
        </w:rPr>
        <w:t>Друзі, будь ласка не лякайтеся нашого “</w:t>
      </w:r>
      <w:proofErr w:type="spellStart"/>
      <w:r>
        <w:rPr>
          <w:lang w:val="uk-UA"/>
          <w14:ligatures w14:val="none"/>
        </w:rPr>
        <w:t>енергомеріта</w:t>
      </w:r>
      <w:proofErr w:type="spellEnd"/>
      <w:r>
        <w:rPr>
          <w:lang w:val="uk-UA"/>
          <w14:ligatures w14:val="none"/>
        </w:rPr>
        <w:t xml:space="preserve">”, як глобальної складової інфраструктурних інвестицій </w:t>
      </w:r>
      <w:r>
        <w:rPr>
          <w:lang w:val="uk-UA"/>
          <w14:ligatures w14:val="none"/>
        </w:rPr>
        <w:lastRenderedPageBreak/>
        <w:t xml:space="preserve">на вашій території з вимогою отримати </w:t>
      </w:r>
      <w:r>
        <w:rPr>
          <w:b/>
          <w:bCs/>
          <w:lang w:val="uk-UA"/>
          <w14:ligatures w14:val="none"/>
        </w:rPr>
        <w:t>критерії глобальної ефективності</w:t>
      </w:r>
      <w:r>
        <w:rPr>
          <w:lang w:val="uk-UA"/>
          <w14:ligatures w14:val="none"/>
        </w:rPr>
        <w:t xml:space="preserve"> та інструментами зменшення вартості “локальних проектів” за рахунок уніфікації та включення “інших відомств” до фінансування “транспортного напрямку” та які не конвертуються в гривню та не змінюють власника інвестування! Тому що, якщо Ви розумієте—що таке “глобальний долар” (а я досі не розумію!) на відміну від внутрішнього долара США та долару США в вашій кишені, то вам не складно зрозуміти яким чином діють показники ефективності </w:t>
      </w:r>
      <w:proofErr w:type="spellStart"/>
      <w:r>
        <w:rPr>
          <w:lang w:val="uk-UA"/>
          <w14:ligatures w14:val="none"/>
        </w:rPr>
        <w:t>енергомеріту</w:t>
      </w:r>
      <w:proofErr w:type="spellEnd"/>
      <w:r>
        <w:rPr>
          <w:lang w:val="uk-UA"/>
          <w14:ligatures w14:val="none"/>
        </w:rPr>
        <w:t xml:space="preserve">. </w:t>
      </w:r>
    </w:p>
    <w:p w:rsidR="00F97109" w:rsidRDefault="00F97109" w:rsidP="00F97109">
      <w:pPr>
        <w:widowControl w:val="0"/>
        <w:spacing w:after="60"/>
        <w:rPr>
          <w14:ligatures w14:val="none"/>
        </w:rPr>
      </w:pPr>
      <w:r>
        <w:rPr>
          <w:lang w:val="uk-UA"/>
          <w14:ligatures w14:val="none"/>
        </w:rPr>
        <w:t xml:space="preserve">Нагадаю, на відміну від </w:t>
      </w:r>
      <w:r>
        <w:rPr>
          <w:b/>
          <w:bCs/>
          <w:lang w:val="uk-UA"/>
          <w14:ligatures w14:val="none"/>
        </w:rPr>
        <w:t xml:space="preserve">імпортно-експортної стратегії </w:t>
      </w:r>
      <w:r>
        <w:rPr>
          <w:lang w:val="uk-UA"/>
          <w14:ligatures w14:val="none"/>
        </w:rPr>
        <w:t>(коли виробництво чи наукові досягнення були</w:t>
      </w:r>
      <w:r>
        <w:rPr>
          <w:b/>
          <w:bCs/>
          <w:lang w:val="uk-UA"/>
          <w14:ligatures w14:val="none"/>
        </w:rPr>
        <w:t xml:space="preserve"> феноменом</w:t>
      </w:r>
      <w:r>
        <w:rPr>
          <w:lang w:val="uk-UA"/>
          <w14:ligatures w14:val="none"/>
        </w:rPr>
        <w:t>)</w:t>
      </w:r>
      <w:r>
        <w:rPr>
          <w:b/>
          <w:bCs/>
          <w:lang w:val="uk-UA"/>
          <w14:ligatures w14:val="none"/>
        </w:rPr>
        <w:t xml:space="preserve"> до 2000 року </w:t>
      </w:r>
      <w:r>
        <w:rPr>
          <w:lang w:val="uk-UA"/>
          <w14:ligatures w14:val="none"/>
        </w:rPr>
        <w:t xml:space="preserve">збалансування місця нації в глобальному світі гносеологія суспільства споживання має отримати інші гносеологічні показники та дані, що можуть оброблятися в прийнятному форматі </w:t>
      </w:r>
      <w:r w:rsidRPr="00F97109">
        <w:rPr>
          <w:lang w:val="uk-UA"/>
          <w14:ligatures w14:val="none"/>
        </w:rPr>
        <w:t xml:space="preserve">засобами </w:t>
      </w:r>
      <w:proofErr w:type="spellStart"/>
      <w:r>
        <w:rPr>
          <w:lang w:val="en-US"/>
          <w14:ligatures w14:val="none"/>
        </w:rPr>
        <w:t>bigdate</w:t>
      </w:r>
      <w:proofErr w:type="spellEnd"/>
      <w:r w:rsidRPr="00F97109">
        <w:rPr>
          <w:lang w:val="uk-UA"/>
          <w14:ligatures w14:val="none"/>
        </w:rPr>
        <w:t xml:space="preserve">. </w:t>
      </w:r>
      <w:r>
        <w:rPr>
          <w:lang w:val="uk-UA"/>
          <w14:ligatures w14:val="none"/>
        </w:rPr>
        <w:t xml:space="preserve">Але приватні інтереси та концентрація капіталів, які закладені в основу приватної ініціативи </w:t>
      </w:r>
      <w:proofErr w:type="spellStart"/>
      <w:r>
        <w:rPr>
          <w:lang w:val="uk-UA"/>
          <w14:ligatures w14:val="none"/>
        </w:rPr>
        <w:t>протирічить</w:t>
      </w:r>
      <w:proofErr w:type="spellEnd"/>
      <w:r>
        <w:rPr>
          <w:lang w:val="uk-UA"/>
          <w14:ligatures w14:val="none"/>
        </w:rPr>
        <w:t xml:space="preserve"> здатності системи отримувати вмотивовані достовірні дані </w:t>
      </w:r>
      <w:r>
        <w:rPr>
          <w:b/>
          <w:bCs/>
          <w:lang w:val="uk-UA"/>
          <w14:ligatures w14:val="none"/>
        </w:rPr>
        <w:t>для інших</w:t>
      </w:r>
      <w:r>
        <w:rPr>
          <w:lang w:val="uk-UA"/>
          <w14:ligatures w14:val="none"/>
        </w:rPr>
        <w:t>. Конкуренція на “прибутковому ринку” позбавила нас суспільних критеріїв визначення ефективності для відтворення</w:t>
      </w:r>
      <w:r>
        <w:rPr>
          <w:b/>
          <w:bCs/>
          <w:lang w:val="uk-UA"/>
          <w14:ligatures w14:val="none"/>
        </w:rPr>
        <w:t xml:space="preserve"> суспільного блага</w:t>
      </w:r>
      <w:r>
        <w:rPr>
          <w:lang w:val="uk-UA"/>
          <w14:ligatures w14:val="none"/>
        </w:rPr>
        <w:t xml:space="preserve">. Досі ми не можемо назвати </w:t>
      </w:r>
      <w:proofErr w:type="spellStart"/>
      <w:r>
        <w:rPr>
          <w:lang w:val="uk-UA"/>
          <w14:ligatures w14:val="none"/>
        </w:rPr>
        <w:t>суб</w:t>
      </w:r>
      <w:proofErr w:type="spellEnd"/>
      <w:r w:rsidRPr="00F97109">
        <w:rPr>
          <w14:ligatures w14:val="none"/>
        </w:rPr>
        <w:t>’</w:t>
      </w:r>
      <w:proofErr w:type="spellStart"/>
      <w:r>
        <w:rPr>
          <w:lang w:val="uk-UA"/>
          <w14:ligatures w14:val="none"/>
        </w:rPr>
        <w:t>єкти</w:t>
      </w:r>
      <w:proofErr w:type="spellEnd"/>
      <w:r>
        <w:rPr>
          <w14:ligatures w14:val="none"/>
        </w:rPr>
        <w:t xml:space="preserve">, </w:t>
      </w:r>
      <w:proofErr w:type="spellStart"/>
      <w:r>
        <w:rPr>
          <w14:ligatures w14:val="none"/>
        </w:rPr>
        <w:t>що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формують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нац</w:t>
      </w:r>
      <w:proofErr w:type="spellEnd"/>
      <w:r>
        <w:rPr>
          <w:lang w:val="uk-UA"/>
          <w14:ligatures w14:val="none"/>
        </w:rPr>
        <w:t>і</w:t>
      </w:r>
      <w:proofErr w:type="spellStart"/>
      <w:r>
        <w:rPr>
          <w14:ligatures w14:val="none"/>
        </w:rPr>
        <w:t>ональний</w:t>
      </w:r>
      <w:proofErr w:type="spellEnd"/>
      <w:r>
        <w:rPr>
          <w14:ligatures w14:val="none"/>
        </w:rPr>
        <w:t xml:space="preserve"> фонд </w:t>
      </w:r>
      <w:proofErr w:type="spellStart"/>
      <w:r>
        <w:rPr>
          <w14:ligatures w14:val="none"/>
        </w:rPr>
        <w:t>добробуту</w:t>
      </w:r>
      <w:proofErr w:type="spellEnd"/>
      <w:r>
        <w:rPr>
          <w14:ligatures w14:val="none"/>
        </w:rPr>
        <w:t xml:space="preserve">. </w:t>
      </w:r>
      <w:proofErr w:type="spellStart"/>
      <w:r>
        <w:rPr>
          <w14:ligatures w14:val="none"/>
        </w:rPr>
        <w:t>Реєстри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суспільної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власності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постійно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перебувають</w:t>
      </w:r>
      <w:proofErr w:type="spellEnd"/>
      <w:r>
        <w:rPr>
          <w14:ligatures w14:val="none"/>
        </w:rPr>
        <w:t xml:space="preserve"> на </w:t>
      </w:r>
      <w:proofErr w:type="spellStart"/>
      <w:r>
        <w:rPr>
          <w14:ligatures w14:val="none"/>
        </w:rPr>
        <w:t>конкурентній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війні</w:t>
      </w:r>
      <w:proofErr w:type="spellEnd"/>
      <w:r>
        <w:rPr>
          <w14:ligatures w14:val="none"/>
        </w:rPr>
        <w:t xml:space="preserve"> за </w:t>
      </w:r>
      <w:proofErr w:type="spellStart"/>
      <w:r>
        <w:rPr>
          <w14:ligatures w14:val="none"/>
        </w:rPr>
        <w:t>достовірну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інформацію</w:t>
      </w:r>
      <w:proofErr w:type="spellEnd"/>
      <w:r>
        <w:rPr>
          <w14:ligatures w14:val="none"/>
        </w:rPr>
        <w:t xml:space="preserve"> та </w:t>
      </w:r>
      <w:proofErr w:type="spellStart"/>
      <w:r>
        <w:rPr>
          <w14:ligatures w14:val="none"/>
        </w:rPr>
        <w:t>очищення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від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правових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колізій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обігу</w:t>
      </w:r>
      <w:proofErr w:type="spellEnd"/>
      <w:r>
        <w:rPr>
          <w14:ligatures w14:val="none"/>
        </w:rPr>
        <w:t xml:space="preserve"> таких </w:t>
      </w:r>
      <w:proofErr w:type="spellStart"/>
      <w:r>
        <w:rPr>
          <w14:ligatures w14:val="none"/>
        </w:rPr>
        <w:t>ресурсів</w:t>
      </w:r>
      <w:proofErr w:type="spellEnd"/>
      <w:r>
        <w:rPr>
          <w14:ligatures w14:val="none"/>
        </w:rPr>
        <w:t xml:space="preserve">. </w:t>
      </w:r>
      <w:proofErr w:type="spellStart"/>
      <w:r>
        <w:rPr>
          <w14:ligatures w14:val="none"/>
        </w:rPr>
        <w:t>Спроба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очищення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реє</w:t>
      </w:r>
      <w:proofErr w:type="gramStart"/>
      <w:r>
        <w:rPr>
          <w14:ligatures w14:val="none"/>
        </w:rPr>
        <w:t>стр</w:t>
      </w:r>
      <w:proofErr w:type="gramEnd"/>
      <w:r>
        <w:rPr>
          <w14:ligatures w14:val="none"/>
        </w:rPr>
        <w:t>ів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юридичних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осіб</w:t>
      </w:r>
      <w:proofErr w:type="spellEnd"/>
      <w:r>
        <w:rPr>
          <w14:ligatures w14:val="none"/>
        </w:rPr>
        <w:t xml:space="preserve"> та майна </w:t>
      </w:r>
      <w:proofErr w:type="spellStart"/>
      <w:r>
        <w:rPr>
          <w14:ligatures w14:val="none"/>
        </w:rPr>
        <w:t>від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правових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колізій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виклала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ще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більший</w:t>
      </w:r>
      <w:proofErr w:type="spellEnd"/>
      <w:r>
        <w:rPr>
          <w14:ligatures w14:val="none"/>
        </w:rPr>
        <w:t xml:space="preserve"> супротив структур, </w:t>
      </w:r>
      <w:proofErr w:type="spellStart"/>
      <w:r>
        <w:rPr>
          <w14:ligatures w14:val="none"/>
        </w:rPr>
        <w:t>що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отримують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зиск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від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кладовища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бездіючих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юридичних</w:t>
      </w:r>
      <w:proofErr w:type="spellEnd"/>
      <w:r>
        <w:rPr>
          <w14:ligatures w14:val="none"/>
        </w:rPr>
        <w:t xml:space="preserve"> </w:t>
      </w:r>
      <w:proofErr w:type="spellStart"/>
      <w:proofErr w:type="gramStart"/>
      <w:r>
        <w:rPr>
          <w14:ligatures w14:val="none"/>
        </w:rPr>
        <w:t>осіб</w:t>
      </w:r>
      <w:proofErr w:type="spellEnd"/>
      <w:proofErr w:type="gram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чи</w:t>
      </w:r>
      <w:proofErr w:type="spellEnd"/>
      <w:r>
        <w:rPr>
          <w14:ligatures w14:val="none"/>
        </w:rPr>
        <w:t xml:space="preserve"> </w:t>
      </w:r>
      <w:proofErr w:type="spellStart"/>
      <w:r>
        <w:rPr>
          <w14:ligatures w14:val="none"/>
        </w:rPr>
        <w:t>замороженого</w:t>
      </w:r>
      <w:proofErr w:type="spellEnd"/>
      <w:r>
        <w:rPr>
          <w14:ligatures w14:val="none"/>
        </w:rPr>
        <w:t xml:space="preserve"> на </w:t>
      </w:r>
      <w:proofErr w:type="spellStart"/>
      <w:r>
        <w:rPr>
          <w14:ligatures w14:val="none"/>
        </w:rPr>
        <w:t>їх</w:t>
      </w:r>
      <w:proofErr w:type="spellEnd"/>
      <w:r>
        <w:rPr>
          <w14:ligatures w14:val="none"/>
        </w:rPr>
        <w:t xml:space="preserve"> балансах майна. </w:t>
      </w:r>
    </w:p>
    <w:p w:rsidR="00F97109" w:rsidRDefault="00F97109" w:rsidP="00F97109">
      <w:pPr>
        <w:widowControl w:val="0"/>
        <w:spacing w:after="60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Робоча група при Білгород-Дністровській РДА складала вимоги до опису обставин, що заважають інфраструктурному розвитку, через викладення оперативних, тактичних, стратегічних проектів, та в відповідності до Указу Президента 392/2020, термін надання пропозицій до якого закінчується Кабінетом Міністрів 14 лютого.  </w:t>
      </w:r>
    </w:p>
    <w:p w:rsidR="00F97109" w:rsidRPr="00F97109" w:rsidRDefault="00F97109" w:rsidP="00F97109">
      <w:pPr>
        <w:widowControl w:val="0"/>
        <w:spacing w:after="60"/>
        <w:rPr>
          <w:lang w:val="uk-UA"/>
          <w14:ligatures w14:val="none"/>
        </w:rPr>
      </w:pPr>
      <w:r>
        <w:rPr>
          <w:lang w:val="uk-UA"/>
          <w14:ligatures w14:val="none"/>
        </w:rPr>
        <w:t>Податкова адміністрація досі не надає попереднього (тактичного) проекту податкових обтяжень та публічної інформації по різним видам місцевих та національних податків, не має пропозиції різних видів монетизації потреб в поточних фінансових ресурсах та стратегічних інфраструктурних інвестиціях. Інфраструктурні інвестиції можливі за двох умов: наявності таксономічного обчислення “соціальної відповідальності” та розділення обліку обігу власне “інфраструктурних інвестицій” та спеціального податкового режиму таких вкладень в об</w:t>
      </w:r>
      <w:r w:rsidRPr="00F97109">
        <w:rPr>
          <w:lang w:val="uk-UA"/>
          <w14:ligatures w14:val="none"/>
        </w:rPr>
        <w:t>’</w:t>
      </w:r>
      <w:r>
        <w:rPr>
          <w:lang w:val="uk-UA"/>
          <w14:ligatures w14:val="none"/>
        </w:rPr>
        <w:t xml:space="preserve">єкти </w:t>
      </w:r>
      <w:r w:rsidRPr="00F97109">
        <w:rPr>
          <w:lang w:val="uk-UA"/>
          <w14:ligatures w14:val="none"/>
        </w:rPr>
        <w:t>територ</w:t>
      </w:r>
      <w:r>
        <w:rPr>
          <w:lang w:val="uk-UA"/>
          <w14:ligatures w14:val="none"/>
        </w:rPr>
        <w:t>ії</w:t>
      </w:r>
      <w:r w:rsidRPr="00F97109">
        <w:rPr>
          <w:lang w:val="uk-UA"/>
          <w14:ligatures w14:val="none"/>
        </w:rPr>
        <w:t xml:space="preserve"> та власне—дві інші позиції фінансового обігу, фінансові доходи фізичних осіб (Ст.67 Конституції) та «торгівельний </w:t>
      </w:r>
      <w:proofErr w:type="spellStart"/>
      <w:r w:rsidRPr="00F97109">
        <w:rPr>
          <w:lang w:val="uk-UA"/>
          <w14:ligatures w14:val="none"/>
        </w:rPr>
        <w:t>фінасовий</w:t>
      </w:r>
      <w:proofErr w:type="spellEnd"/>
      <w:r w:rsidRPr="00F97109">
        <w:rPr>
          <w:lang w:val="uk-UA"/>
          <w14:ligatures w14:val="none"/>
        </w:rPr>
        <w:t xml:space="preserve"> обіг».  Подробиці на семінарі «Спільного Блага», координатор </w:t>
      </w:r>
      <w:proofErr w:type="spellStart"/>
      <w:r w:rsidRPr="00F97109">
        <w:rPr>
          <w:lang w:val="uk-UA"/>
          <w14:ligatures w14:val="none"/>
        </w:rPr>
        <w:t>Колосовська</w:t>
      </w:r>
      <w:proofErr w:type="spellEnd"/>
      <w:r w:rsidRPr="00F97109">
        <w:rPr>
          <w:lang w:val="uk-UA"/>
          <w14:ligatures w14:val="none"/>
        </w:rPr>
        <w:t xml:space="preserve"> Юлія 073 4613351, експерт «оперативного штабу» та </w:t>
      </w:r>
      <w:proofErr w:type="spellStart"/>
      <w:r w:rsidRPr="00F97109">
        <w:rPr>
          <w:lang w:val="uk-UA"/>
          <w14:ligatures w14:val="none"/>
        </w:rPr>
        <w:t>креш-тестування</w:t>
      </w:r>
      <w:proofErr w:type="spellEnd"/>
      <w:r w:rsidRPr="00F97109">
        <w:rPr>
          <w:lang w:val="uk-UA"/>
          <w14:ligatures w14:val="none"/>
        </w:rPr>
        <w:t xml:space="preserve"> транспортних моделей Михайло Матюшенко, експерт будівництва Микола Шостак (</w:t>
      </w:r>
      <w:r>
        <w:rPr>
          <w:lang w:val="en-US"/>
          <w14:ligatures w14:val="none"/>
        </w:rPr>
        <w:t>FIDIC</w:t>
      </w:r>
      <w:r w:rsidRPr="00F97109">
        <w:rPr>
          <w:lang w:val="uk-UA"/>
          <w14:ligatures w14:val="none"/>
        </w:rPr>
        <w:t xml:space="preserve">, </w:t>
      </w:r>
      <w:r>
        <w:rPr>
          <w:lang w:val="uk-UA"/>
          <w14:ligatures w14:val="none"/>
        </w:rPr>
        <w:t>імплементація проекту «</w:t>
      </w:r>
      <w:proofErr w:type="spellStart"/>
      <w:r>
        <w:rPr>
          <w:lang w:val="uk-UA"/>
          <w14:ligatures w14:val="none"/>
        </w:rPr>
        <w:t>євро-хаб</w:t>
      </w:r>
      <w:r>
        <w:rPr>
          <w:lang w:val="uk-UA"/>
          <w14:ligatures w14:val="none"/>
        </w:rPr>
        <w:t>у</w:t>
      </w:r>
      <w:proofErr w:type="spellEnd"/>
      <w:r>
        <w:rPr>
          <w:lang w:val="uk-UA"/>
          <w14:ligatures w14:val="none"/>
        </w:rPr>
        <w:t>» в українські національні реалії</w:t>
      </w:r>
      <w:r>
        <w:rPr>
          <w:lang w:val="uk-UA"/>
          <w14:ligatures w14:val="none"/>
        </w:rPr>
        <w:t xml:space="preserve">), міжнародні юридичні моделі </w:t>
      </w:r>
      <w:proofErr w:type="spellStart"/>
      <w:r>
        <w:rPr>
          <w:lang w:val="uk-UA"/>
          <w14:ligatures w14:val="none"/>
        </w:rPr>
        <w:t>фасилітації—Кастано</w:t>
      </w:r>
      <w:proofErr w:type="spellEnd"/>
      <w:r>
        <w:rPr>
          <w:lang w:val="uk-UA"/>
          <w14:ligatures w14:val="none"/>
        </w:rPr>
        <w:t xml:space="preserve">, </w:t>
      </w:r>
      <w:r>
        <w:rPr>
          <w:lang w:val="uk-UA"/>
          <w14:ligatures w14:val="none"/>
        </w:rPr>
        <w:t xml:space="preserve">генеральний </w:t>
      </w:r>
      <w:r>
        <w:rPr>
          <w:lang w:val="uk-UA"/>
          <w14:ligatures w14:val="none"/>
        </w:rPr>
        <w:t xml:space="preserve">керівник </w:t>
      </w:r>
      <w:proofErr w:type="spellStart"/>
      <w:r>
        <w:rPr>
          <w:lang w:val="uk-UA"/>
          <w14:ligatures w14:val="none"/>
        </w:rPr>
        <w:t>медіапредставлення</w:t>
      </w:r>
      <w:proofErr w:type="spellEnd"/>
      <w:r>
        <w:rPr>
          <w:lang w:val="uk-UA"/>
          <w14:ligatures w14:val="none"/>
        </w:rPr>
        <w:t xml:space="preserve"> </w:t>
      </w:r>
      <w:proofErr w:type="spellStart"/>
      <w:r>
        <w:rPr>
          <w:lang w:val="en-US"/>
          <w14:ligatures w14:val="none"/>
        </w:rPr>
        <w:t>vit</w:t>
      </w:r>
      <w:proofErr w:type="spellEnd"/>
      <w:r w:rsidRPr="00F97109">
        <w:rPr>
          <w:lang w:val="uk-UA"/>
          <w14:ligatures w14:val="none"/>
        </w:rPr>
        <w:t>.</w:t>
      </w:r>
      <w:proofErr w:type="spellStart"/>
      <w:r>
        <w:rPr>
          <w:lang w:val="en-US"/>
          <w14:ligatures w14:val="none"/>
        </w:rPr>
        <w:t>jedlicka</w:t>
      </w:r>
      <w:proofErr w:type="spellEnd"/>
      <w:r w:rsidRPr="00F97109">
        <w:rPr>
          <w:lang w:val="uk-UA"/>
          <w14:ligatures w14:val="none"/>
        </w:rPr>
        <w:t>@</w:t>
      </w:r>
      <w:proofErr w:type="spellStart"/>
      <w:r>
        <w:rPr>
          <w:lang w:val="en-US"/>
          <w14:ligatures w14:val="none"/>
        </w:rPr>
        <w:t>gmail</w:t>
      </w:r>
      <w:proofErr w:type="spellEnd"/>
      <w:r w:rsidRPr="00F97109">
        <w:rPr>
          <w:lang w:val="uk-UA"/>
          <w14:ligatures w14:val="none"/>
        </w:rPr>
        <w:t>.</w:t>
      </w:r>
      <w:r>
        <w:rPr>
          <w:lang w:val="en-US"/>
          <w14:ligatures w14:val="none"/>
        </w:rPr>
        <w:t>com</w:t>
      </w:r>
      <w:r w:rsidRPr="00F97109">
        <w:rPr>
          <w:lang w:val="uk-UA"/>
          <w14:ligatures w14:val="none"/>
        </w:rPr>
        <w:t>.</w:t>
      </w:r>
    </w:p>
    <w:p w:rsidR="00F97109" w:rsidRDefault="00F97109" w:rsidP="00F97109">
      <w:pPr>
        <w:widowControl w:val="0"/>
        <w:spacing w:after="60"/>
        <w:rPr>
          <w:lang w:val="uk-UA"/>
          <w14:ligatures w14:val="none"/>
        </w:rPr>
      </w:pPr>
      <w:r w:rsidRPr="00F97109">
        <w:rPr>
          <w:lang w:val="uk-UA"/>
          <w14:ligatures w14:val="none"/>
        </w:rPr>
        <w:t xml:space="preserve">Прошу надати проект податкової моделі в відповідності до ЗУ 1210 та надані вам ставки місцевих та національних податків та пільг по </w:t>
      </w:r>
      <w:proofErr w:type="spellStart"/>
      <w:r w:rsidRPr="00F97109">
        <w:rPr>
          <w:lang w:val="uk-UA"/>
          <w14:ligatures w14:val="none"/>
        </w:rPr>
        <w:t>Бучанському</w:t>
      </w:r>
      <w:proofErr w:type="spellEnd"/>
      <w:r w:rsidRPr="00F97109">
        <w:rPr>
          <w:lang w:val="uk-UA"/>
          <w14:ligatures w14:val="none"/>
        </w:rPr>
        <w:t xml:space="preserve"> район</w:t>
      </w:r>
      <w:r>
        <w:rPr>
          <w:lang w:val="uk-UA"/>
          <w14:ligatures w14:val="none"/>
        </w:rPr>
        <w:t>у</w:t>
      </w:r>
      <w:r w:rsidRPr="00F97109">
        <w:rPr>
          <w:lang w:val="uk-UA"/>
          <w14:ligatures w14:val="none"/>
        </w:rPr>
        <w:t>, Київської області та Білгород-Дністровському району Одесько</w:t>
      </w:r>
      <w:r>
        <w:rPr>
          <w:lang w:val="uk-UA"/>
          <w14:ligatures w14:val="none"/>
        </w:rPr>
        <w:t>ї</w:t>
      </w:r>
      <w:r w:rsidRPr="00F97109">
        <w:rPr>
          <w:lang w:val="uk-UA"/>
          <w14:ligatures w14:val="none"/>
        </w:rPr>
        <w:t xml:space="preserve"> області</w:t>
      </w:r>
      <w:r>
        <w:rPr>
          <w:lang w:val="uk-UA"/>
          <w14:ligatures w14:val="none"/>
        </w:rPr>
        <w:t xml:space="preserve"> (проект «Південне місто»)</w:t>
      </w:r>
      <w:r w:rsidRPr="00F97109">
        <w:rPr>
          <w:lang w:val="uk-UA"/>
          <w14:ligatures w14:val="none"/>
        </w:rPr>
        <w:t xml:space="preserve"> для створення публічного реєстру кожного юридичного та фізичної особи в вашій юрисдикції, згідно ст. 67 Конституції з забезпеченням вимог сучасного Українського та Європейського законодавства до збереження права розпорядження персональними </w:t>
      </w:r>
      <w:proofErr w:type="spellStart"/>
      <w:r w:rsidRPr="00F97109">
        <w:rPr>
          <w:lang w:val="uk-UA"/>
          <w14:ligatures w14:val="none"/>
        </w:rPr>
        <w:t>данними</w:t>
      </w:r>
      <w:proofErr w:type="spellEnd"/>
      <w:r w:rsidRPr="00F97109">
        <w:rPr>
          <w:lang w:val="uk-UA"/>
          <w14:ligatures w14:val="none"/>
        </w:rPr>
        <w:t>.</w:t>
      </w:r>
    </w:p>
    <w:p w:rsidR="00F97109" w:rsidRDefault="00F97109" w:rsidP="00F97109">
      <w:pPr>
        <w:widowControl w:val="0"/>
        <w:spacing w:after="60"/>
        <w:rPr>
          <w:lang w:val="uk-UA"/>
          <w14:ligatures w14:val="none"/>
        </w:rPr>
      </w:pPr>
      <w:r>
        <w:rPr>
          <w:lang w:val="uk-UA"/>
          <w14:ligatures w14:val="none"/>
        </w:rPr>
        <w:t xml:space="preserve">Дослідження інфраструктурного проекту - це питання регіонального розвитку, як бази національного розвитку. </w:t>
      </w:r>
    </w:p>
    <w:p w:rsidR="00F97109" w:rsidRDefault="00F97109" w:rsidP="00F97109">
      <w:pPr>
        <w:widowControl w:val="0"/>
        <w:spacing w:after="60"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> </w:t>
      </w:r>
    </w:p>
    <w:p w:rsidR="00F97109" w:rsidRDefault="00F97109" w:rsidP="00F97109">
      <w:pPr>
        <w:widowControl w:val="0"/>
        <w:spacing w:after="60"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> </w:t>
      </w:r>
    </w:p>
    <w:p w:rsidR="00F97109" w:rsidRDefault="00F97109" w:rsidP="00F97109">
      <w:pPr>
        <w:widowControl w:val="0"/>
        <w:spacing w:after="60"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>З повагою,</w:t>
      </w:r>
    </w:p>
    <w:p w:rsidR="00F97109" w:rsidRPr="00F97109" w:rsidRDefault="00F97109" w:rsidP="00F97109">
      <w:pPr>
        <w:widowControl w:val="0"/>
        <w:spacing w:after="60"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>Відповідальний за міжнародне співпрацю видавництва «Увага», спецкор «Наша Версія»,</w:t>
      </w:r>
      <w:r>
        <w:rPr>
          <w:lang w:val="uk-UA"/>
          <w14:ligatures w14:val="none"/>
        </w:rPr>
        <w:t xml:space="preserve"> </w:t>
      </w:r>
    </w:p>
    <w:p w:rsidR="00F97109" w:rsidRPr="00F97109" w:rsidRDefault="00F97109" w:rsidP="00F97109">
      <w:pPr>
        <w:widowControl w:val="0"/>
        <w:spacing w:after="60" w:line="223" w:lineRule="auto"/>
        <w:rPr>
          <w:lang w:val="uk-UA"/>
          <w14:ligatures w14:val="none"/>
        </w:rPr>
      </w:pPr>
      <w:r>
        <w:rPr>
          <w:lang w:val="uk-UA"/>
          <w14:ligatures w14:val="none"/>
        </w:rPr>
        <w:t>п</w:t>
      </w:r>
      <w:r>
        <w:rPr>
          <w:lang w:val="uk-UA"/>
          <w14:ligatures w14:val="none"/>
        </w:rPr>
        <w:t xml:space="preserve">артнер </w:t>
      </w:r>
      <w:r>
        <w:rPr>
          <w:lang w:val="uk-UA"/>
          <w14:ligatures w14:val="none"/>
        </w:rPr>
        <w:t>«</w:t>
      </w:r>
      <w:proofErr w:type="spellStart"/>
      <w:r w:rsidRPr="00F97109">
        <w:rPr>
          <w:lang w:val="uk-UA"/>
          <w14:ligatures w14:val="none"/>
        </w:rPr>
        <w:t>Лоррей</w:t>
      </w:r>
      <w:proofErr w:type="spellEnd"/>
      <w:r w:rsidRPr="00F97109">
        <w:rPr>
          <w:lang w:val="uk-UA"/>
          <w14:ligatures w14:val="none"/>
        </w:rPr>
        <w:t xml:space="preserve"> </w:t>
      </w:r>
      <w:proofErr w:type="spellStart"/>
      <w:r>
        <w:rPr>
          <w:lang w:val="uk-UA"/>
          <w14:ligatures w14:val="none"/>
        </w:rPr>
        <w:t>Інвестмент</w:t>
      </w:r>
      <w:proofErr w:type="spellEnd"/>
      <w:r>
        <w:rPr>
          <w:lang w:val="uk-UA"/>
          <w14:ligatures w14:val="none"/>
        </w:rPr>
        <w:t xml:space="preserve"> </w:t>
      </w:r>
      <w:proofErr w:type="spellStart"/>
      <w:r>
        <w:rPr>
          <w:lang w:val="uk-UA"/>
          <w14:ligatures w14:val="none"/>
        </w:rPr>
        <w:t>Инк</w:t>
      </w:r>
      <w:proofErr w:type="spellEnd"/>
      <w:r>
        <w:rPr>
          <w:lang w:val="uk-UA"/>
          <w14:ligatures w14:val="none"/>
        </w:rPr>
        <w:t>.</w:t>
      </w:r>
      <w:r>
        <w:rPr>
          <w:lang w:val="uk-UA"/>
          <w14:ligatures w14:val="none"/>
        </w:rPr>
        <w:t>»</w:t>
      </w:r>
      <w:r w:rsidRPr="00F97109">
        <w:rPr>
          <w:lang w:val="uk-UA"/>
          <w14:ligatures w14:val="none"/>
        </w:rPr>
        <w:t xml:space="preserve">, </w:t>
      </w:r>
      <w:r>
        <w:rPr>
          <w:lang w:val="uk-UA"/>
          <w14:ligatures w14:val="none"/>
        </w:rPr>
        <w:t xml:space="preserve">учасник </w:t>
      </w:r>
      <w:r>
        <w:rPr>
          <w:lang w:val="uk-UA"/>
          <w14:ligatures w14:val="none"/>
        </w:rPr>
        <w:t>рад</w:t>
      </w:r>
      <w:r>
        <w:rPr>
          <w:lang w:val="uk-UA"/>
          <w14:ligatures w14:val="none"/>
        </w:rPr>
        <w:t>и</w:t>
      </w:r>
      <w:r>
        <w:rPr>
          <w:lang w:val="uk-UA"/>
          <w14:ligatures w14:val="none"/>
        </w:rPr>
        <w:t xml:space="preserve"> інфраструктурних інвестицій ТПП </w:t>
      </w:r>
      <w:proofErr w:type="spellStart"/>
      <w:r>
        <w:rPr>
          <w:lang w:val="uk-UA"/>
          <w14:ligatures w14:val="none"/>
        </w:rPr>
        <w:t>Україна-Ліберленд</w:t>
      </w:r>
      <w:proofErr w:type="spellEnd"/>
      <w:r>
        <w:rPr>
          <w:lang w:val="uk-UA"/>
          <w14:ligatures w14:val="none"/>
        </w:rPr>
        <w:t xml:space="preserve"> Віталій  ІЩЕНКО, </w:t>
      </w:r>
    </w:p>
    <w:p w:rsidR="00F97109" w:rsidRDefault="00F97109" w:rsidP="00F97109">
      <w:pPr>
        <w:widowControl w:val="0"/>
        <w:rPr>
          <w:lang w:val="en-US"/>
          <w14:ligatures w14:val="none"/>
        </w:rPr>
      </w:pPr>
      <w:bookmarkStart w:id="0" w:name="_GoBack"/>
      <w:bookmarkEnd w:id="0"/>
      <w:r>
        <w:rPr>
          <w:lang w:val="en-US"/>
          <w14:ligatures w14:val="none"/>
        </w:rPr>
        <w:t> </w:t>
      </w:r>
    </w:p>
    <w:p w:rsidR="00F97109" w:rsidRPr="00F97109" w:rsidRDefault="00F97109" w:rsidP="00F97109">
      <w:pPr>
        <w:widowControl w:val="0"/>
        <w:rPr>
          <w:lang w:val="en-US"/>
          <w14:ligatures w14:val="none"/>
        </w:rPr>
      </w:pPr>
      <w:r>
        <w:rPr>
          <w:lang w:val="en-US"/>
          <w14:ligatures w14:val="none"/>
        </w:rPr>
        <w:t> </w:t>
      </w:r>
    </w:p>
    <w:p w:rsidR="009E7B28" w:rsidRPr="00F97109" w:rsidRDefault="009E7B28">
      <w:pPr>
        <w:rPr>
          <w:lang w:val="en-US"/>
        </w:rPr>
      </w:pPr>
    </w:p>
    <w:sectPr w:rsidR="009E7B28" w:rsidRPr="00F9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09"/>
    <w:rsid w:val="00951194"/>
    <w:rsid w:val="009E7B28"/>
    <w:rsid w:val="00F9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0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0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3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1</cp:revision>
  <dcterms:created xsi:type="dcterms:W3CDTF">2021-01-24T11:07:00Z</dcterms:created>
  <dcterms:modified xsi:type="dcterms:W3CDTF">2021-01-24T11:18:00Z</dcterms:modified>
</cp:coreProperties>
</file>